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D7F" w:rsidRPr="00DC13CA" w:rsidRDefault="001F5D7F" w:rsidP="001F5D7F">
      <w:pPr>
        <w:spacing w:after="0" w:line="240" w:lineRule="auto"/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24</w:t>
      </w:r>
      <w:r w:rsidRPr="00703BD6"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.</w:t>
      </w:r>
      <w:r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03BD6"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školn</w:t>
      </w:r>
      <w:r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í týden - velrybářský</w:t>
      </w:r>
    </w:p>
    <w:p w:rsidR="001F5D7F" w:rsidRPr="00DC13CA" w:rsidRDefault="001F5D7F" w:rsidP="001F5D7F">
      <w:pPr>
        <w:spacing w:after="0" w:line="240" w:lineRule="auto"/>
        <w:ind w:left="708" w:hanging="708"/>
        <w:rPr>
          <w:sz w:val="36"/>
          <w:szCs w:val="36"/>
          <w:lang w:val="cs-CZ"/>
        </w:rPr>
      </w:pPr>
      <w:r>
        <w:rPr>
          <w:sz w:val="36"/>
          <w:szCs w:val="36"/>
          <w:lang w:val="cs-CZ"/>
        </w:rPr>
        <w:t>19.2.-23.2.2024</w:t>
      </w:r>
    </w:p>
    <w:p w:rsidR="001F5D7F" w:rsidRDefault="001F5D7F" w:rsidP="001F5D7F">
      <w:pPr>
        <w:spacing w:after="0" w:line="240" w:lineRule="auto"/>
        <w:ind w:left="708" w:hanging="708"/>
        <w:rPr>
          <w:sz w:val="28"/>
          <w:szCs w:val="28"/>
          <w:lang w:val="cs-CZ"/>
        </w:rPr>
      </w:pPr>
    </w:p>
    <w:p w:rsidR="001F5D7F" w:rsidRDefault="001F5D7F" w:rsidP="001F5D7F">
      <w:pPr>
        <w:spacing w:after="0" w:line="240" w:lineRule="auto"/>
        <w:ind w:left="708" w:hanging="708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ČJ -</w:t>
      </w:r>
      <w:r w:rsidRPr="00703BD6">
        <w:rPr>
          <w:sz w:val="28"/>
          <w:szCs w:val="28"/>
          <w:lang w:val="cs-CZ"/>
        </w:rPr>
        <w:tab/>
      </w:r>
      <w:r>
        <w:rPr>
          <w:sz w:val="28"/>
          <w:szCs w:val="28"/>
          <w:lang w:val="cs-CZ"/>
        </w:rPr>
        <w:t>Práce s poezií, přednes básní. Tvrdé a měkké souhlásky-opakování.</w:t>
      </w:r>
    </w:p>
    <w:p w:rsidR="001F5D7F" w:rsidRDefault="001F5D7F" w:rsidP="001F5D7F">
      <w:pPr>
        <w:spacing w:after="0" w:line="240" w:lineRule="auto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AJ -</w:t>
      </w:r>
      <w:r>
        <w:rPr>
          <w:sz w:val="28"/>
          <w:szCs w:val="28"/>
          <w:lang w:val="cs-CZ"/>
        </w:rPr>
        <w:tab/>
        <w:t>Sea world.</w:t>
      </w:r>
    </w:p>
    <w:p w:rsidR="001F5D7F" w:rsidRPr="00703BD6" w:rsidRDefault="001F5D7F" w:rsidP="001F5D7F">
      <w:pPr>
        <w:spacing w:after="0" w:line="240" w:lineRule="auto"/>
        <w:ind w:left="708" w:hanging="708"/>
        <w:jc w:val="both"/>
        <w:rPr>
          <w:sz w:val="28"/>
          <w:szCs w:val="28"/>
          <w:lang w:val="cs-CZ"/>
        </w:rPr>
      </w:pPr>
      <w:r w:rsidRPr="00703BD6">
        <w:rPr>
          <w:sz w:val="28"/>
          <w:szCs w:val="28"/>
          <w:lang w:val="cs-CZ"/>
        </w:rPr>
        <w:t>M</w:t>
      </w:r>
      <w:r>
        <w:rPr>
          <w:sz w:val="28"/>
          <w:szCs w:val="28"/>
          <w:lang w:val="cs-CZ"/>
        </w:rPr>
        <w:t xml:space="preserve"> -</w:t>
      </w:r>
      <w:r w:rsidRPr="00703BD6">
        <w:rPr>
          <w:sz w:val="28"/>
          <w:szCs w:val="28"/>
          <w:lang w:val="cs-CZ"/>
        </w:rPr>
        <w:tab/>
      </w:r>
      <w:r>
        <w:rPr>
          <w:sz w:val="28"/>
          <w:szCs w:val="28"/>
          <w:lang w:val="cs-CZ"/>
        </w:rPr>
        <w:t>početní operace do 100. Násobilka. Síť krychle.</w:t>
      </w:r>
    </w:p>
    <w:p w:rsidR="001F5D7F" w:rsidRPr="00703BD6" w:rsidRDefault="001F5D7F" w:rsidP="001F5D7F">
      <w:pPr>
        <w:spacing w:after="0" w:line="240" w:lineRule="auto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Prv -</w:t>
      </w:r>
      <w:r>
        <w:rPr>
          <w:sz w:val="28"/>
          <w:szCs w:val="28"/>
          <w:lang w:val="cs-CZ"/>
        </w:rPr>
        <w:tab/>
        <w:t>Mezinárodní den velryb, život v oceánech.</w:t>
      </w:r>
    </w:p>
    <w:p w:rsidR="001F5D7F" w:rsidRPr="00703BD6" w:rsidRDefault="001F5D7F" w:rsidP="001F5D7F">
      <w:pPr>
        <w:spacing w:after="0" w:line="240" w:lineRule="auto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VV  -</w:t>
      </w:r>
      <w:r>
        <w:rPr>
          <w:sz w:val="28"/>
          <w:szCs w:val="28"/>
          <w:lang w:val="cs-CZ"/>
        </w:rPr>
        <w:tab/>
        <w:t>Mořský svět.</w:t>
      </w:r>
    </w:p>
    <w:p w:rsidR="001F5D7F" w:rsidRPr="00703BD6" w:rsidRDefault="001F5D7F" w:rsidP="001F5D7F">
      <w:pPr>
        <w:spacing w:after="0" w:line="240" w:lineRule="auto"/>
        <w:rPr>
          <w:sz w:val="28"/>
          <w:szCs w:val="28"/>
          <w:lang w:val="cs-CZ"/>
        </w:rPr>
      </w:pPr>
    </w:p>
    <w:tbl>
      <w:tblPr>
        <w:tblStyle w:val="Mkatabulky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905"/>
      </w:tblGrid>
      <w:tr w:rsidR="001F5D7F" w:rsidRPr="001F5D7F" w:rsidTr="00DD0BE0">
        <w:tc>
          <w:tcPr>
            <w:tcW w:w="7905" w:type="dxa"/>
          </w:tcPr>
          <w:tbl>
            <w:tblPr>
              <w:tblStyle w:val="Mkatabulky"/>
              <w:tblW w:w="7792" w:type="dxa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6237"/>
            </w:tblGrid>
            <w:tr w:rsidR="001F5D7F" w:rsidRPr="001F5D7F" w:rsidTr="00DD0BE0">
              <w:tc>
                <w:tcPr>
                  <w:tcW w:w="1555" w:type="dxa"/>
                </w:tcPr>
                <w:p w:rsidR="001F5D7F" w:rsidRPr="00703BD6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19.2.</w:t>
                  </w:r>
                </w:p>
                <w:p w:rsidR="001F5D7F" w:rsidRPr="00703BD6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1F5D7F" w:rsidRPr="00345D9E" w:rsidRDefault="00547209" w:rsidP="00DD0BE0">
                  <w:pPr>
                    <w:framePr w:hSpace="141" w:wrap="around" w:vAnchor="text" w:hAnchor="text" w:y="1"/>
                    <w:suppressOverlap/>
                    <w:rPr>
                      <w:i/>
                      <w:sz w:val="28"/>
                      <w:szCs w:val="28"/>
                      <w:lang w:val="cs-CZ"/>
                    </w:rPr>
                  </w:pPr>
                  <w:r>
                    <w:rPr>
                      <w:i/>
                      <w:sz w:val="28"/>
                      <w:szCs w:val="28"/>
                      <w:lang w:val="cs-CZ"/>
                    </w:rPr>
                    <w:t>Patrik</w:t>
                  </w:r>
                </w:p>
              </w:tc>
              <w:tc>
                <w:tcPr>
                  <w:tcW w:w="6237" w:type="dxa"/>
                </w:tcPr>
                <w:p w:rsidR="001F5D7F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Poetické setkání-třídní kolo.</w:t>
                  </w:r>
                </w:p>
                <w:p w:rsidR="001F5D7F" w:rsidRPr="00703BD6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</w:tc>
            </w:tr>
            <w:tr w:rsidR="001F5D7F" w:rsidRPr="001F5D7F" w:rsidTr="00DD0BE0">
              <w:tc>
                <w:tcPr>
                  <w:tcW w:w="1555" w:type="dxa"/>
                </w:tcPr>
                <w:p w:rsidR="001F5D7F" w:rsidRPr="00703BD6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20.2.</w:t>
                  </w:r>
                </w:p>
                <w:p w:rsidR="001F5D7F" w:rsidRPr="00703BD6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1F5D7F" w:rsidRPr="00703BD6" w:rsidRDefault="00547209" w:rsidP="00DD0BE0">
                  <w:pPr>
                    <w:framePr w:hSpace="141" w:wrap="around" w:vAnchor="text" w:hAnchor="text" w:y="1"/>
                    <w:suppressOverlap/>
                    <w:rPr>
                      <w:i/>
                      <w:sz w:val="28"/>
                      <w:szCs w:val="28"/>
                      <w:lang w:val="cs-CZ"/>
                    </w:rPr>
                  </w:pPr>
                  <w:r>
                    <w:rPr>
                      <w:i/>
                      <w:sz w:val="28"/>
                      <w:szCs w:val="28"/>
                      <w:lang w:val="cs-CZ"/>
                    </w:rPr>
                    <w:t>Oldřich</w:t>
                  </w:r>
                </w:p>
              </w:tc>
              <w:tc>
                <w:tcPr>
                  <w:tcW w:w="6237" w:type="dxa"/>
                </w:tcPr>
                <w:p w:rsidR="001F5D7F" w:rsidRDefault="001F5D7F" w:rsidP="001F5D7F">
                  <w:pPr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Poetické setkání-školní kolo.</w:t>
                  </w:r>
                </w:p>
                <w:p w:rsidR="001F5D7F" w:rsidRPr="00703BD6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</w:tc>
            </w:tr>
            <w:tr w:rsidR="001F5D7F" w:rsidRPr="00703BD6" w:rsidTr="00DD0BE0">
              <w:trPr>
                <w:trHeight w:val="912"/>
              </w:trPr>
              <w:tc>
                <w:tcPr>
                  <w:tcW w:w="1555" w:type="dxa"/>
                </w:tcPr>
                <w:p w:rsidR="001F5D7F" w:rsidRPr="00703BD6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21.2.</w:t>
                  </w:r>
                </w:p>
                <w:p w:rsidR="001F5D7F" w:rsidRPr="00703BD6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1F5D7F" w:rsidRPr="00703BD6" w:rsidRDefault="00547209" w:rsidP="00DD0BE0">
                  <w:pPr>
                    <w:framePr w:hSpace="141" w:wrap="around" w:vAnchor="text" w:hAnchor="text" w:y="1"/>
                    <w:suppressOverlap/>
                    <w:rPr>
                      <w:i/>
                      <w:sz w:val="28"/>
                      <w:szCs w:val="28"/>
                      <w:lang w:val="cs-CZ"/>
                    </w:rPr>
                  </w:pPr>
                  <w:r>
                    <w:rPr>
                      <w:i/>
                      <w:sz w:val="28"/>
                      <w:szCs w:val="28"/>
                      <w:lang w:val="cs-CZ"/>
                    </w:rPr>
                    <w:t>Lenka</w:t>
                  </w:r>
                </w:p>
              </w:tc>
              <w:tc>
                <w:tcPr>
                  <w:tcW w:w="6237" w:type="dxa"/>
                </w:tcPr>
                <w:p w:rsidR="001F5D7F" w:rsidRPr="00703BD6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</w:tc>
            </w:tr>
            <w:tr w:rsidR="001F5D7F" w:rsidRPr="004905AE" w:rsidTr="00DD0BE0">
              <w:tc>
                <w:tcPr>
                  <w:tcW w:w="1555" w:type="dxa"/>
                </w:tcPr>
                <w:p w:rsidR="001F5D7F" w:rsidRPr="00703BD6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22.2.</w:t>
                  </w:r>
                </w:p>
                <w:p w:rsidR="001F5D7F" w:rsidRPr="00703BD6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1F5D7F" w:rsidRPr="00703BD6" w:rsidRDefault="00547209" w:rsidP="00DD0BE0">
                  <w:pPr>
                    <w:framePr w:hSpace="141" w:wrap="around" w:vAnchor="text" w:hAnchor="text" w:y="1"/>
                    <w:suppressOverlap/>
                    <w:rPr>
                      <w:i/>
                      <w:sz w:val="28"/>
                      <w:szCs w:val="28"/>
                      <w:lang w:val="cs-CZ"/>
                    </w:rPr>
                  </w:pPr>
                  <w:r>
                    <w:rPr>
                      <w:i/>
                      <w:sz w:val="28"/>
                      <w:szCs w:val="28"/>
                      <w:lang w:val="cs-CZ"/>
                    </w:rPr>
                    <w:t>Petr</w:t>
                  </w:r>
                </w:p>
              </w:tc>
              <w:tc>
                <w:tcPr>
                  <w:tcW w:w="6237" w:type="dxa"/>
                </w:tcPr>
                <w:p w:rsidR="001F5D7F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1F5D7F" w:rsidRPr="00703BD6" w:rsidRDefault="001F5D7F" w:rsidP="00DD0BE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Tematické učení-velryby</w:t>
                  </w:r>
                </w:p>
              </w:tc>
            </w:tr>
            <w:tr w:rsidR="001F5D7F" w:rsidRPr="001F5D7F" w:rsidTr="00DD0BE0">
              <w:tc>
                <w:tcPr>
                  <w:tcW w:w="1555" w:type="dxa"/>
                </w:tcPr>
                <w:p w:rsidR="001F5D7F" w:rsidRPr="00703BD6" w:rsidRDefault="001F5D7F" w:rsidP="001F5D7F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23.2.</w:t>
                  </w:r>
                </w:p>
                <w:p w:rsidR="001F5D7F" w:rsidRPr="00703BD6" w:rsidRDefault="001F5D7F" w:rsidP="001F5D7F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1F5D7F" w:rsidRPr="00345D9E" w:rsidRDefault="00547209" w:rsidP="001F5D7F">
                  <w:pPr>
                    <w:framePr w:hSpace="141" w:wrap="around" w:vAnchor="text" w:hAnchor="text" w:y="1"/>
                    <w:suppressOverlap/>
                    <w:rPr>
                      <w:i/>
                      <w:sz w:val="28"/>
                      <w:szCs w:val="28"/>
                      <w:lang w:val="cs-CZ"/>
                    </w:rPr>
                  </w:pPr>
                  <w:r>
                    <w:rPr>
                      <w:i/>
                      <w:sz w:val="28"/>
                      <w:szCs w:val="28"/>
                      <w:lang w:val="cs-CZ"/>
                    </w:rPr>
                    <w:t>Svatopluk</w:t>
                  </w:r>
                </w:p>
              </w:tc>
              <w:tc>
                <w:tcPr>
                  <w:tcW w:w="6237" w:type="dxa"/>
                </w:tcPr>
                <w:p w:rsidR="001F5D7F" w:rsidRDefault="001F5D7F" w:rsidP="001F5D7F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1F5D7F" w:rsidRDefault="001F5D7F" w:rsidP="001F5D7F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 xml:space="preserve">Tematické </w:t>
                  </w:r>
                  <w:proofErr w:type="spellStart"/>
                  <w:r>
                    <w:rPr>
                      <w:sz w:val="28"/>
                      <w:szCs w:val="28"/>
                      <w:lang w:val="cs-CZ"/>
                    </w:rPr>
                    <w:t>učení-mořský</w:t>
                  </w:r>
                  <w:proofErr w:type="spellEnd"/>
                  <w:r>
                    <w:rPr>
                      <w:sz w:val="28"/>
                      <w:szCs w:val="28"/>
                      <w:lang w:val="cs-CZ"/>
                    </w:rPr>
                    <w:t xml:space="preserve"> svět</w:t>
                  </w:r>
                </w:p>
                <w:p w:rsidR="000A4E13" w:rsidRDefault="000A4E13" w:rsidP="001F5D7F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8:00 Návštěva mořského světa v Holešovicích</w:t>
                  </w:r>
                  <w:bookmarkStart w:id="0" w:name="_GoBack"/>
                  <w:bookmarkEnd w:id="0"/>
                </w:p>
                <w:p w:rsidR="000A4E13" w:rsidRPr="00703BD6" w:rsidRDefault="000A4E13" w:rsidP="001F5D7F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</w:tc>
            </w:tr>
          </w:tbl>
          <w:p w:rsidR="001F5D7F" w:rsidRPr="00703BD6" w:rsidRDefault="001F5D7F" w:rsidP="00DD0BE0">
            <w:pPr>
              <w:rPr>
                <w:sz w:val="28"/>
                <w:szCs w:val="28"/>
                <w:lang w:val="cs-CZ"/>
              </w:rPr>
            </w:pPr>
          </w:p>
        </w:tc>
      </w:tr>
    </w:tbl>
    <w:p w:rsidR="001F5D7F" w:rsidRPr="00703BD6" w:rsidRDefault="001F5D7F" w:rsidP="001F5D7F">
      <w:pPr>
        <w:rPr>
          <w:sz w:val="28"/>
          <w:szCs w:val="28"/>
          <w:lang w:val="cs-CZ"/>
        </w:rPr>
      </w:pPr>
    </w:p>
    <w:p w:rsidR="001F5D7F" w:rsidRPr="00703BD6" w:rsidRDefault="001F5D7F" w:rsidP="001F5D7F">
      <w:pPr>
        <w:rPr>
          <w:sz w:val="28"/>
          <w:szCs w:val="28"/>
          <w:lang w:val="cs-CZ"/>
        </w:rPr>
      </w:pPr>
    </w:p>
    <w:p w:rsidR="001F5D7F" w:rsidRPr="00703BD6" w:rsidRDefault="001F5D7F" w:rsidP="001F5D7F">
      <w:pPr>
        <w:rPr>
          <w:sz w:val="28"/>
          <w:szCs w:val="28"/>
          <w:lang w:val="cs-CZ"/>
        </w:rPr>
      </w:pPr>
    </w:p>
    <w:p w:rsidR="001F5D7F" w:rsidRPr="00703BD6" w:rsidRDefault="001F5D7F" w:rsidP="001F5D7F">
      <w:pPr>
        <w:rPr>
          <w:sz w:val="28"/>
          <w:szCs w:val="28"/>
          <w:lang w:val="cs-CZ"/>
        </w:rPr>
      </w:pPr>
    </w:p>
    <w:p w:rsidR="001F5D7F" w:rsidRPr="00703BD6" w:rsidRDefault="001F5D7F" w:rsidP="001F5D7F">
      <w:pPr>
        <w:rPr>
          <w:sz w:val="28"/>
          <w:szCs w:val="28"/>
          <w:lang w:val="cs-CZ"/>
        </w:rPr>
      </w:pPr>
    </w:p>
    <w:p w:rsidR="001F5D7F" w:rsidRPr="00703BD6" w:rsidRDefault="001F5D7F" w:rsidP="001F5D7F">
      <w:pPr>
        <w:rPr>
          <w:sz w:val="28"/>
          <w:szCs w:val="28"/>
          <w:lang w:val="cs-CZ"/>
        </w:rPr>
      </w:pPr>
    </w:p>
    <w:p w:rsidR="001F5D7F" w:rsidRDefault="001F5D7F" w:rsidP="001F5D7F">
      <w:pPr>
        <w:rPr>
          <w:lang w:val="cs-CZ"/>
        </w:rPr>
      </w:pPr>
    </w:p>
    <w:p w:rsidR="001F5D7F" w:rsidRDefault="001F5D7F" w:rsidP="001F5D7F">
      <w:pPr>
        <w:rPr>
          <w:lang w:val="cs-CZ"/>
        </w:rPr>
      </w:pPr>
    </w:p>
    <w:p w:rsidR="001F5D7F" w:rsidRDefault="001F5D7F" w:rsidP="001F5D7F">
      <w:pPr>
        <w:rPr>
          <w:lang w:val="cs-CZ"/>
        </w:rPr>
      </w:pPr>
    </w:p>
    <w:p w:rsidR="001F5D7F" w:rsidRDefault="001F5D7F" w:rsidP="001F5D7F">
      <w:pPr>
        <w:rPr>
          <w:lang w:val="cs-CZ"/>
        </w:rPr>
      </w:pPr>
    </w:p>
    <w:p w:rsidR="00B720E6" w:rsidRDefault="00547209" w:rsidP="00547209">
      <w:pPr>
        <w:jc w:val="center"/>
      </w:pPr>
      <w:r>
        <w:rPr>
          <w:noProof/>
          <w:lang w:val="cs-CZ"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827405</wp:posOffset>
            </wp:positionH>
            <wp:positionV relativeFrom="paragraph">
              <wp:posOffset>-2562</wp:posOffset>
            </wp:positionV>
            <wp:extent cx="3092450" cy="2323487"/>
            <wp:effectExtent l="0" t="0" r="0" b="635"/>
            <wp:wrapNone/>
            <wp:docPr id="2" name="Picture 2" descr="Velryby a delfíni odolávají díky své DNA jednomu z nejvážnějších onemocnění - VědaŽivě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lryby a delfíni odolávají díky své DNA jednomu z nejvážnějších onemocnění - VědaŽivě.cz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232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20E6" w:rsidSect="00703B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D7F"/>
    <w:rsid w:val="000A4E13"/>
    <w:rsid w:val="001F5D7F"/>
    <w:rsid w:val="00547209"/>
    <w:rsid w:val="007A04A8"/>
    <w:rsid w:val="00B7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C741"/>
  <w15:docId w15:val="{F6CECB9C-8F13-4C97-BF43-77CF2B5A8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F5D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F5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47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72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Pavlínka</dc:creator>
  <cp:lastModifiedBy>Uživatel systému Windows</cp:lastModifiedBy>
  <cp:revision>2</cp:revision>
  <dcterms:created xsi:type="dcterms:W3CDTF">2024-02-19T10:59:00Z</dcterms:created>
  <dcterms:modified xsi:type="dcterms:W3CDTF">2024-02-19T10:59:00Z</dcterms:modified>
</cp:coreProperties>
</file>